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anchor allowOverlap="1" behindDoc="0" distB="57150" distT="57150" distL="57150" distR="57150" hidden="0" layoutInCell="1" locked="0" relativeHeight="0" simplePos="0">
            <wp:simplePos x="0" y="0"/>
            <wp:positionH relativeFrom="page">
              <wp:posOffset>457200</wp:posOffset>
            </wp:positionH>
            <wp:positionV relativeFrom="page">
              <wp:posOffset>228600</wp:posOffset>
            </wp:positionV>
            <wp:extent cx="1352550" cy="1314450"/>
            <wp:effectExtent b="0" l="0" r="0" t="0"/>
            <wp:wrapSquare wrapText="bothSides" distB="57150" distT="57150" distL="57150" distR="571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2550" cy="13144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b w:val="1"/>
          <w:sz w:val="22"/>
          <w:szCs w:val="22"/>
        </w:rPr>
      </w:pPr>
      <w:r w:rsidDel="00000000" w:rsidR="00000000" w:rsidRPr="00000000">
        <w:rPr>
          <w:rFonts w:ascii="Playfair Display" w:cs="Playfair Display" w:eastAsia="Playfair Display" w:hAnsi="Playfair Display"/>
          <w:b w:val="1"/>
          <w:sz w:val="26"/>
          <w:szCs w:val="26"/>
          <w:rtl w:val="0"/>
        </w:rPr>
        <w:t xml:space="preserve"> </w:t>
      </w:r>
      <w:r w:rsidDel="00000000" w:rsidR="00000000" w:rsidRPr="00000000">
        <w:rPr>
          <w:rFonts w:ascii="Playfair Display" w:cs="Playfair Display" w:eastAsia="Playfair Display" w:hAnsi="Playfair Display"/>
          <w:b w:val="1"/>
          <w:sz w:val="26"/>
          <w:szCs w:val="26"/>
          <w:u w:val="single"/>
          <w:rtl w:val="0"/>
        </w:rPr>
        <w:t xml:space="preserve">STATON ELEMENTARY PARENT TEACHER ORGANIZATION</w:t>
      </w:r>
      <w:r w:rsidDel="00000000" w:rsidR="00000000" w:rsidRPr="00000000">
        <w:rPr>
          <w:rtl w:val="0"/>
        </w:rPr>
      </w:r>
    </w:p>
    <w:p w:rsidR="00000000" w:rsidDel="00000000" w:rsidP="00000000" w:rsidRDefault="00000000" w:rsidRPr="00000000" w14:paraId="00000003">
      <w:pPr>
        <w:pageBreakBefore w:val="0"/>
        <w:spacing w:line="276.0005454545455" w:lineRule="auto"/>
        <w:ind w:left="5040" w:firstLine="0"/>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1700 Sageberry Drive • Las Vegas • NV • 89144          </w:t>
      </w:r>
    </w:p>
    <w:p w:rsidR="00000000" w:rsidDel="00000000" w:rsidP="00000000" w:rsidRDefault="00000000" w:rsidRPr="00000000" w14:paraId="00000004">
      <w:pPr>
        <w:pageBreakBefore w:val="0"/>
        <w:spacing w:line="276.0005454545455" w:lineRule="auto"/>
        <w:ind w:left="5040" w:firstLine="0"/>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Phone (702) 799-6720 • Fax: (702) 799-6070</w:t>
      </w:r>
    </w:p>
    <w:p w:rsidR="00000000" w:rsidDel="00000000" w:rsidP="00000000" w:rsidRDefault="00000000" w:rsidRPr="00000000" w14:paraId="00000005">
      <w:pPr>
        <w:pageBreakBefore w:val="0"/>
        <w:rPr>
          <w:sz w:val="22"/>
          <w:szCs w:val="22"/>
        </w:rPr>
      </w:pPr>
      <w:r w:rsidDel="00000000" w:rsidR="00000000" w:rsidRPr="00000000">
        <w:rPr>
          <w:rtl w:val="0"/>
        </w:rPr>
      </w:r>
    </w:p>
    <w:p w:rsidR="00000000" w:rsidDel="00000000" w:rsidP="00000000" w:rsidRDefault="00000000" w:rsidRPr="00000000" w14:paraId="00000006">
      <w:pPr>
        <w:pageBreakBefore w:val="0"/>
        <w:rPr>
          <w:sz w:val="22"/>
          <w:szCs w:val="22"/>
        </w:rPr>
      </w:pPr>
      <w:r w:rsidDel="00000000" w:rsidR="00000000" w:rsidRPr="00000000">
        <w:rPr>
          <w:rtl w:val="0"/>
        </w:rPr>
      </w:r>
    </w:p>
    <w:p w:rsidR="00000000" w:rsidDel="00000000" w:rsidP="00000000" w:rsidRDefault="00000000" w:rsidRPr="00000000" w14:paraId="00000007">
      <w:pPr>
        <w:pageBreakBefore w:val="0"/>
        <w:rPr>
          <w:sz w:val="22"/>
          <w:szCs w:val="22"/>
        </w:rPr>
      </w:pPr>
      <w:r w:rsidDel="00000000" w:rsidR="00000000" w:rsidRPr="00000000">
        <w:rPr>
          <w:rtl w:val="0"/>
        </w:rPr>
      </w:r>
    </w:p>
    <w:p w:rsidR="00000000" w:rsidDel="00000000" w:rsidP="00000000" w:rsidRDefault="00000000" w:rsidRPr="00000000" w14:paraId="00000008">
      <w:pPr>
        <w:pageBreakBefore w:val="0"/>
        <w:rPr>
          <w:sz w:val="22"/>
          <w:szCs w:val="22"/>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sz w:val="22"/>
          <w:szCs w:val="22"/>
          <w:rtl w:val="0"/>
        </w:rPr>
        <w:t xml:space="preserve">Dear Parents/Community Partner</w:t>
      </w:r>
      <w:r w:rsidDel="00000000" w:rsidR="00000000" w:rsidRPr="00000000">
        <w:rPr>
          <w:rtl w:val="0"/>
        </w:rPr>
        <w:t xml:space="preserve">,</w:t>
      </w:r>
    </w:p>
    <w:p w:rsidR="00000000" w:rsidDel="00000000" w:rsidP="00000000" w:rsidRDefault="00000000" w:rsidRPr="00000000" w14:paraId="0000000A">
      <w:pPr>
        <w:pageBreakBefore w:val="0"/>
        <w:spacing w:line="257" w:lineRule="auto"/>
        <w:rPr>
          <w:sz w:val="24"/>
          <w:szCs w:val="24"/>
        </w:rPr>
      </w:pPr>
      <w:r w:rsidDel="00000000" w:rsidR="00000000" w:rsidRPr="00000000">
        <w:rPr>
          <w:rtl w:val="0"/>
        </w:rPr>
      </w:r>
    </w:p>
    <w:p w:rsidR="00000000" w:rsidDel="00000000" w:rsidP="00000000" w:rsidRDefault="00000000" w:rsidRPr="00000000" w14:paraId="0000000B">
      <w:pPr>
        <w:pageBreakBefore w:val="0"/>
        <w:rPr>
          <w:b w:val="1"/>
          <w:sz w:val="22"/>
          <w:szCs w:val="22"/>
        </w:rPr>
      </w:pPr>
      <w:r w:rsidDel="00000000" w:rsidR="00000000" w:rsidRPr="00000000">
        <w:rPr>
          <w:b w:val="1"/>
          <w:sz w:val="23"/>
          <w:szCs w:val="23"/>
          <w:rtl w:val="0"/>
        </w:rPr>
        <w:t xml:space="preserve">Staton Elementary School continues to be a high achieving elementary school! </w:t>
      </w:r>
      <w:r w:rsidDel="00000000" w:rsidR="00000000" w:rsidRPr="00000000">
        <w:rPr>
          <w:b w:val="1"/>
          <w:sz w:val="22"/>
          <w:szCs w:val="22"/>
          <w:rtl w:val="0"/>
        </w:rPr>
        <w:t xml:space="preserve"> </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ind w:right="202"/>
        <w:rPr/>
      </w:pPr>
      <w:r w:rsidDel="00000000" w:rsidR="00000000" w:rsidRPr="00000000">
        <w:rPr>
          <w:rtl w:val="0"/>
        </w:rPr>
        <w:t xml:space="preserve">We are so proud of our students and thank our parents, teachers, and community members like YOU for supporting us. Staton’s reputation for excellence is one that grows each year attracting talented teachers and offering many benefits to our students. There are many things that make Staton a special school but it is the funds raised and </w:t>
      </w:r>
      <w:r w:rsidDel="00000000" w:rsidR="00000000" w:rsidRPr="00000000">
        <w:rPr>
          <w:b w:val="1"/>
          <w:rtl w:val="0"/>
        </w:rPr>
        <w:t xml:space="preserve">sponsorships acquired by PTO from individuals like you that make the biggest impact </w:t>
      </w:r>
      <w:r w:rsidDel="00000000" w:rsidR="00000000" w:rsidRPr="00000000">
        <w:rPr>
          <w:rtl w:val="0"/>
        </w:rPr>
        <w:t xml:space="preserve">and difference in the opportunities that are made available for the students.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tabs>
          <w:tab w:val="left" w:leader="none" w:pos="6320"/>
        </w:tabs>
        <w:rPr>
          <w:b w:val="1"/>
          <w:sz w:val="23"/>
          <w:szCs w:val="23"/>
        </w:rPr>
      </w:pPr>
      <w:r w:rsidDel="00000000" w:rsidR="00000000" w:rsidRPr="00000000">
        <w:rPr>
          <w:b w:val="1"/>
          <w:sz w:val="23"/>
          <w:szCs w:val="23"/>
          <w:rtl w:val="0"/>
        </w:rPr>
        <w:t xml:space="preserve">PTO sponsorships and fundraising provided the following last year… and will continue with your help!</w:t>
      </w:r>
    </w:p>
    <w:p w:rsidR="00000000" w:rsidDel="00000000" w:rsidP="00000000" w:rsidRDefault="00000000" w:rsidRPr="00000000" w14:paraId="00000010">
      <w:pPr>
        <w:pageBreakBefore w:val="0"/>
        <w:tabs>
          <w:tab w:val="left" w:leader="none" w:pos="6320"/>
        </w:tabs>
        <w:rPr/>
      </w:pPr>
      <w:r w:rsidDel="00000000" w:rsidR="00000000" w:rsidRPr="00000000">
        <w:rPr>
          <w:rtl w:val="0"/>
        </w:rPr>
      </w:r>
    </w:p>
    <w:tbl>
      <w:tblPr>
        <w:tblStyle w:val="Table1"/>
        <w:tblW w:w="1006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975"/>
        <w:gridCol w:w="3990"/>
        <w:tblGridChange w:id="0">
          <w:tblGrid>
            <w:gridCol w:w="5100"/>
            <w:gridCol w:w="975"/>
            <w:gridCol w:w="3990"/>
          </w:tblGrid>
        </w:tblGridChange>
      </w:tblGrid>
      <w:tr>
        <w:trPr>
          <w:cantSplit w:val="0"/>
          <w:trHeight w:val="480.7622736150567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tabs>
                <w:tab w:val="left" w:leader="none" w:pos="6320"/>
              </w:tabs>
              <w:spacing w:after="200" w:line="276.0005454545455" w:lineRule="auto"/>
              <w:rPr>
                <w:b w:val="1"/>
              </w:rPr>
            </w:pPr>
            <w:r w:rsidDel="00000000" w:rsidR="00000000" w:rsidRPr="00000000">
              <w:rPr>
                <w:b w:val="1"/>
                <w:rtl w:val="0"/>
              </w:rPr>
              <w:t xml:space="preserve">Budget 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tabs>
                <w:tab w:val="left" w:leader="none" w:pos="6320"/>
              </w:tabs>
              <w:spacing w:after="200" w:line="276.0005454545455" w:lineRule="auto"/>
              <w:rPr>
                <w:b w:val="1"/>
              </w:rPr>
            </w:pPr>
            <w:r w:rsidDel="00000000" w:rsidR="00000000" w:rsidRPr="00000000">
              <w:rPr>
                <w:b w:val="1"/>
                <w:rtl w:val="0"/>
              </w:rPr>
              <w:t xml:space="preserve">Cost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tabs>
                <w:tab w:val="left" w:leader="none" w:pos="6320"/>
              </w:tabs>
              <w:spacing w:after="200" w:line="276.0005454545455" w:lineRule="auto"/>
              <w:rPr>
                <w:b w:val="1"/>
              </w:rPr>
            </w:pPr>
            <w:r w:rsidDel="00000000" w:rsidR="00000000" w:rsidRPr="00000000">
              <w:rPr>
                <w:b w:val="1"/>
                <w:rtl w:val="0"/>
              </w:rPr>
              <w:t xml:space="preserve">Donor</w:t>
            </w:r>
          </w:p>
        </w:tc>
      </w:tr>
      <w:tr>
        <w:trPr>
          <w:cantSplit w:val="0"/>
          <w:trHeight w:val="525.762273615056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tabs>
                <w:tab w:val="left" w:leader="none" w:pos="6320"/>
              </w:tabs>
              <w:spacing w:after="200" w:line="276.0005454545455" w:lineRule="auto"/>
              <w:rPr/>
            </w:pPr>
            <w:r w:rsidDel="00000000" w:rsidR="00000000" w:rsidRPr="00000000">
              <w:rPr>
                <w:rtl w:val="0"/>
              </w:rPr>
              <w:t xml:space="preserve">1 Teacher position to reduce class sizes, this benefits teachers &amp;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tabs>
                <w:tab w:val="left" w:leader="none" w:pos="6320"/>
              </w:tabs>
              <w:spacing w:after="200" w:line="276.0005454545455" w:lineRule="auto"/>
              <w:rPr/>
            </w:pPr>
            <w:r w:rsidDel="00000000" w:rsidR="00000000" w:rsidRPr="00000000">
              <w:rPr>
                <w:rtl w:val="0"/>
              </w:rPr>
              <w:t xml:space="preserve">$92,200*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tabs>
                <w:tab w:val="left" w:leader="none" w:pos="6320"/>
              </w:tabs>
              <w:spacing w:after="200" w:line="276.0005454545455" w:lineRule="auto"/>
              <w:rPr/>
            </w:pPr>
            <w:r w:rsidDel="00000000" w:rsidR="00000000" w:rsidRPr="00000000">
              <w:rPr>
                <w:rtl w:val="0"/>
              </w:rPr>
              <w:t xml:space="preserve"> PTO fundraising events throughout the year, donations and sponsorships.</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tabs>
                <w:tab w:val="left" w:leader="none" w:pos="6320"/>
              </w:tabs>
              <w:spacing w:after="200" w:line="276.0005454545455" w:lineRule="auto"/>
              <w:rPr/>
            </w:pPr>
            <w:r w:rsidDel="00000000" w:rsidR="00000000" w:rsidRPr="00000000">
              <w:rPr>
                <w:rtl w:val="0"/>
              </w:rPr>
              <w:t xml:space="preserve">2 Certified Small Group Tutors for Math and Reading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tabs>
                <w:tab w:val="left" w:leader="none" w:pos="6320"/>
              </w:tabs>
              <w:spacing w:after="200" w:line="276.0005454545455" w:lineRule="auto"/>
              <w:rPr/>
            </w:pPr>
            <w:r w:rsidDel="00000000" w:rsidR="00000000" w:rsidRPr="00000000">
              <w:rPr>
                <w:rtl w:val="0"/>
              </w:rPr>
              <w:t xml:space="preserve">$28,000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tabs>
                <w:tab w:val="left" w:leader="none" w:pos="6320"/>
              </w:tabs>
              <w:spacing w:after="200" w:line="276.0005454545455" w:lineRule="auto"/>
              <w:rPr/>
            </w:pPr>
            <w:r w:rsidDel="00000000" w:rsidR="00000000" w:rsidRPr="00000000">
              <w:rPr>
                <w:rtl w:val="0"/>
              </w:rPr>
              <w:t xml:space="preserve">PTO funds </w:t>
            </w:r>
          </w:p>
        </w:tc>
      </w:tr>
      <w:tr>
        <w:trPr>
          <w:cantSplit w:val="0"/>
          <w:trHeight w:val="1072.286820845170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tabs>
                <w:tab w:val="left" w:leader="none" w:pos="6320"/>
              </w:tabs>
              <w:spacing w:after="200" w:line="276.0005454545455" w:lineRule="auto"/>
              <w:rPr/>
            </w:pPr>
            <w:r w:rsidDel="00000000" w:rsidR="00000000" w:rsidRPr="00000000">
              <w:rPr>
                <w:rtl w:val="0"/>
              </w:rPr>
              <w:t xml:space="preserve">New electronic die cutting machine for teachers and volunteers. New copy machine.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tabs>
                <w:tab w:val="left" w:leader="none" w:pos="6320"/>
              </w:tabs>
              <w:spacing w:after="200" w:line="276.0005454545455" w:lineRule="auto"/>
              <w:rPr/>
            </w:pPr>
            <w:r w:rsidDel="00000000" w:rsidR="00000000" w:rsidRPr="00000000">
              <w:rPr>
                <w:rtl w:val="0"/>
              </w:rPr>
              <w:t xml:space="preserve">$14,000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tabs>
                <w:tab w:val="left" w:leader="none" w:pos="6320"/>
              </w:tabs>
              <w:spacing w:after="200" w:line="276.0005454545455" w:lineRule="auto"/>
              <w:rPr/>
            </w:pPr>
            <w:r w:rsidDel="00000000" w:rsidR="00000000" w:rsidRPr="00000000">
              <w:rPr>
                <w:rtl w:val="0"/>
              </w:rPr>
              <w:t xml:space="preserve">PTO fundraising event: Staton Strides for Success</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tabs>
                <w:tab w:val="left" w:leader="none" w:pos="6320"/>
              </w:tabs>
              <w:spacing w:after="200" w:line="276.0005454545455" w:lineRule="auto"/>
              <w:rPr/>
            </w:pPr>
            <w:r w:rsidDel="00000000" w:rsidR="00000000" w:rsidRPr="00000000">
              <w:rPr>
                <w:rtl w:val="0"/>
              </w:rPr>
              <w:t xml:space="preserve">Classroom materials and supplies picked by each teacher.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tabs>
                <w:tab w:val="left" w:leader="none" w:pos="6320"/>
              </w:tabs>
              <w:spacing w:after="200" w:line="276.0005454545455" w:lineRule="auto"/>
              <w:rPr/>
            </w:pPr>
            <w:r w:rsidDel="00000000" w:rsidR="00000000" w:rsidRPr="00000000">
              <w:rPr>
                <w:rtl w:val="0"/>
              </w:rPr>
              <w:t xml:space="preserve">$7,000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tabs>
                <w:tab w:val="left" w:leader="none" w:pos="6320"/>
              </w:tabs>
              <w:spacing w:after="200" w:line="276.0005454545455" w:lineRule="auto"/>
              <w:rPr/>
            </w:pPr>
            <w:r w:rsidDel="00000000" w:rsidR="00000000" w:rsidRPr="00000000">
              <w:rPr>
                <w:rtl w:val="0"/>
              </w:rPr>
              <w:t xml:space="preserve">PTO fundraising: Staton Strides for Success 10% teacher giveback.</w:t>
            </w:r>
          </w:p>
        </w:tc>
      </w:tr>
    </w:tbl>
    <w:p w:rsidR="00000000" w:rsidDel="00000000" w:rsidP="00000000" w:rsidRDefault="00000000" w:rsidRPr="00000000" w14:paraId="00000020">
      <w:pPr>
        <w:pageBreakBefore w:val="0"/>
        <w:tabs>
          <w:tab w:val="left" w:leader="none" w:pos="6320"/>
        </w:tabs>
        <w:rPr/>
      </w:pPr>
      <w:r w:rsidDel="00000000" w:rsidR="00000000" w:rsidRPr="00000000">
        <w:rPr>
          <w:rtl w:val="0"/>
        </w:rPr>
      </w:r>
    </w:p>
    <w:p w:rsidR="00000000" w:rsidDel="00000000" w:rsidP="00000000" w:rsidRDefault="00000000" w:rsidRPr="00000000" w14:paraId="00000021">
      <w:pPr>
        <w:pageBreakBefore w:val="0"/>
        <w:tabs>
          <w:tab w:val="left" w:leader="none" w:pos="6320"/>
        </w:tabs>
        <w:rPr/>
      </w:pPr>
      <w:r w:rsidDel="00000000" w:rsidR="00000000" w:rsidRPr="00000000">
        <w:rPr>
          <w:rtl w:val="0"/>
        </w:rPr>
        <w:t xml:space="preserve">*Not their actual pay. What CCSD charges for this position.</w:t>
      </w:r>
    </w:p>
    <w:p w:rsidR="00000000" w:rsidDel="00000000" w:rsidP="00000000" w:rsidRDefault="00000000" w:rsidRPr="00000000" w14:paraId="00000022">
      <w:pPr>
        <w:pageBreakBefore w:val="0"/>
        <w:spacing w:line="380" w:lineRule="auto"/>
        <w:rPr/>
      </w:pPr>
      <w:r w:rsidDel="00000000" w:rsidR="00000000" w:rsidRPr="00000000">
        <w:rPr>
          <w:rtl w:val="0"/>
        </w:rPr>
      </w:r>
    </w:p>
    <w:p w:rsidR="00000000" w:rsidDel="00000000" w:rsidP="00000000" w:rsidRDefault="00000000" w:rsidRPr="00000000" w14:paraId="00000023">
      <w:pPr>
        <w:pageBreakBefore w:val="0"/>
        <w:spacing w:line="380" w:lineRule="auto"/>
        <w:rPr>
          <w:b w:val="1"/>
          <w:sz w:val="22"/>
          <w:szCs w:val="22"/>
        </w:rPr>
      </w:pPr>
      <w:r w:rsidDel="00000000" w:rsidR="00000000" w:rsidRPr="00000000">
        <w:rPr>
          <w:b w:val="1"/>
          <w:sz w:val="23"/>
          <w:szCs w:val="23"/>
          <w:rtl w:val="0"/>
        </w:rPr>
        <w:t xml:space="preserve">Staton Elementary needs your support to help keep Staton great and be part of our awesome community!</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By becoming a Staton sponsor, sponsoring a specific event, donating cash or goods for a raffle basket, or by giving an anonymous additional monetary donation you will be helping our students reach their full potential by continuing to have access to the very best education opportunities available. As an added benefit, with 700 students, your business will enjoy valuable exposure among our community.</w:t>
      </w:r>
    </w:p>
    <w:p w:rsidR="00000000" w:rsidDel="00000000" w:rsidP="00000000" w:rsidRDefault="00000000" w:rsidRPr="00000000" w14:paraId="00000025">
      <w:pPr>
        <w:pageBreakBefore w:val="0"/>
        <w:jc w:val="left"/>
        <w:rPr/>
      </w:pPr>
      <w:r w:rsidDel="00000000" w:rsidR="00000000" w:rsidRPr="00000000">
        <w:rPr>
          <w:rtl w:val="0"/>
        </w:rPr>
      </w:r>
    </w:p>
    <w:p w:rsidR="00000000" w:rsidDel="00000000" w:rsidP="00000000" w:rsidRDefault="00000000" w:rsidRPr="00000000" w14:paraId="00000026">
      <w:pPr>
        <w:pageBreakBefore w:val="0"/>
        <w:spacing w:line="276" w:lineRule="auto"/>
        <w:ind w:right="300"/>
        <w:rPr/>
      </w:pPr>
      <w:r w:rsidDel="00000000" w:rsidR="00000000" w:rsidRPr="00000000">
        <w:rPr>
          <w:rtl w:val="0"/>
        </w:rPr>
        <w:t xml:space="preserve">We invite you to choose one (or more) of these 4 opportunities to help our school. Each will have a direct impact on the education of our students and they are all recognized and appreciated!! </w:t>
      </w:r>
    </w:p>
    <w:p w:rsidR="00000000" w:rsidDel="00000000" w:rsidP="00000000" w:rsidRDefault="00000000" w:rsidRPr="00000000" w14:paraId="00000027">
      <w:pPr>
        <w:pageBreakBefore w:val="0"/>
        <w:spacing w:line="276" w:lineRule="auto"/>
        <w:ind w:right="300"/>
        <w:rPr>
          <w:b w:val="1"/>
          <w:sz w:val="22"/>
          <w:szCs w:val="22"/>
        </w:rPr>
      </w:pPr>
      <w:r w:rsidDel="00000000" w:rsidR="00000000" w:rsidRPr="00000000">
        <w:rPr>
          <w:rtl w:val="0"/>
        </w:rPr>
      </w:r>
    </w:p>
    <w:p w:rsidR="00000000" w:rsidDel="00000000" w:rsidP="00000000" w:rsidRDefault="00000000" w:rsidRPr="00000000" w14:paraId="00000028">
      <w:pPr>
        <w:pageBreakBefore w:val="0"/>
        <w:spacing w:line="276" w:lineRule="auto"/>
        <w:ind w:right="300"/>
        <w:rPr>
          <w:b w:val="1"/>
          <w:i w:val="1"/>
          <w:sz w:val="24"/>
          <w:szCs w:val="24"/>
        </w:rPr>
      </w:pPr>
      <w:r w:rsidDel="00000000" w:rsidR="00000000" w:rsidRPr="00000000">
        <w:rPr>
          <w:b w:val="1"/>
          <w:i w:val="1"/>
          <w:sz w:val="24"/>
          <w:szCs w:val="24"/>
          <w:rtl w:val="0"/>
        </w:rPr>
        <w:t xml:space="preserve">Please turn over for our sponsorship and donation opportunities!</w:t>
      </w:r>
    </w:p>
    <w:p w:rsidR="00000000" w:rsidDel="00000000" w:rsidP="00000000" w:rsidRDefault="00000000" w:rsidRPr="00000000" w14:paraId="00000029">
      <w:pPr>
        <w:pageBreakBefore w:val="0"/>
        <w:spacing w:line="276" w:lineRule="auto"/>
        <w:ind w:right="300"/>
        <w:rPr>
          <w:b w:val="1"/>
          <w:i w:val="1"/>
          <w:sz w:val="24"/>
          <w:szCs w:val="24"/>
        </w:rPr>
      </w:pPr>
      <w:r w:rsidDel="00000000" w:rsidR="00000000" w:rsidRPr="00000000">
        <w:rPr>
          <w:rtl w:val="0"/>
        </w:rPr>
      </w:r>
    </w:p>
    <w:p w:rsidR="00000000" w:rsidDel="00000000" w:rsidP="00000000" w:rsidRDefault="00000000" w:rsidRPr="00000000" w14:paraId="0000002A">
      <w:pPr>
        <w:pageBreakBefore w:val="0"/>
        <w:spacing w:line="276" w:lineRule="auto"/>
        <w:ind w:right="300"/>
        <w:rPr>
          <w:b w:val="1"/>
          <w:i w:val="1"/>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ind w:right="300"/>
        <w:rPr>
          <w:b w:val="1"/>
          <w:i w:val="1"/>
          <w:sz w:val="24"/>
          <w:szCs w:val="24"/>
        </w:rPr>
      </w:pPr>
      <w:r w:rsidDel="00000000" w:rsidR="00000000" w:rsidRPr="00000000">
        <w:rPr>
          <w:rtl w:val="0"/>
        </w:rPr>
      </w:r>
    </w:p>
    <w:p w:rsidR="00000000" w:rsidDel="00000000" w:rsidP="00000000" w:rsidRDefault="00000000" w:rsidRPr="00000000" w14:paraId="0000002C">
      <w:pPr>
        <w:pageBreakBefore w:val="0"/>
        <w:spacing w:line="276" w:lineRule="auto"/>
        <w:ind w:right="300"/>
        <w:rPr>
          <w:b w:val="1"/>
          <w:i w:val="1"/>
          <w:sz w:val="24"/>
          <w:szCs w:val="24"/>
        </w:rPr>
      </w:pPr>
      <w:r w:rsidDel="00000000" w:rsidR="00000000" w:rsidRPr="00000000">
        <w:rPr>
          <w:rtl w:val="0"/>
        </w:rPr>
      </w:r>
    </w:p>
    <w:p w:rsidR="00000000" w:rsidDel="00000000" w:rsidP="00000000" w:rsidRDefault="00000000" w:rsidRPr="00000000" w14:paraId="0000002D">
      <w:pPr>
        <w:pageBreakBefore w:val="0"/>
        <w:spacing w:line="119" w:lineRule="auto"/>
        <w:rPr>
          <w:i w:val="1"/>
        </w:rPr>
      </w:pPr>
      <w:r w:rsidDel="00000000" w:rsidR="00000000" w:rsidRPr="00000000">
        <w:rPr>
          <w:rtl w:val="0"/>
        </w:rPr>
      </w:r>
    </w:p>
    <w:p w:rsidR="00000000" w:rsidDel="00000000" w:rsidP="00000000" w:rsidRDefault="00000000" w:rsidRPr="00000000" w14:paraId="0000002E">
      <w:pPr>
        <w:pageBreakBefore w:val="0"/>
        <w:numPr>
          <w:ilvl w:val="0"/>
          <w:numId w:val="2"/>
        </w:numPr>
        <w:spacing w:line="236" w:lineRule="auto"/>
        <w:ind w:left="720" w:hanging="360"/>
        <w:rPr/>
      </w:pPr>
      <w:r w:rsidDel="00000000" w:rsidR="00000000" w:rsidRPr="00000000">
        <w:rPr>
          <w:b w:val="1"/>
          <w:sz w:val="23"/>
          <w:szCs w:val="23"/>
          <w:rtl w:val="0"/>
        </w:rPr>
        <w:t xml:space="preserve">Advertise with a Business or Family Sponsorship</w:t>
      </w:r>
      <w:r w:rsidDel="00000000" w:rsidR="00000000" w:rsidRPr="00000000">
        <w:rPr>
          <w:b w:val="1"/>
          <w:rtl w:val="0"/>
        </w:rPr>
        <w:t xml:space="preserve">: </w:t>
      </w:r>
      <w:r w:rsidDel="00000000" w:rsidR="00000000" w:rsidRPr="00000000">
        <w:rPr>
          <w:rtl w:val="0"/>
        </w:rPr>
        <w:t xml:space="preserve">Choose one of the 3 levels. If you would like to advertise or feature your company or your family name this is a great year round advertising opportunity. </w:t>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5"/>
        <w:gridCol w:w="3480"/>
        <w:gridCol w:w="2955"/>
        <w:tblGridChange w:id="0">
          <w:tblGrid>
            <w:gridCol w:w="4365"/>
            <w:gridCol w:w="3480"/>
            <w:gridCol w:w="2955"/>
          </w:tblGrid>
        </w:tblGridChange>
      </w:tblGrid>
      <w:tr>
        <w:trPr>
          <w:cantSplit w:val="0"/>
          <w:trHeight w:val="260.9765625" w:hRule="atLeast"/>
          <w:tblHeader w:val="0"/>
        </w:trPr>
        <w:tc>
          <w:tcPr>
            <w:shd w:fill="70ad47" w:val="clear"/>
          </w:tcPr>
          <w:p w:rsidR="00000000" w:rsidDel="00000000" w:rsidP="00000000" w:rsidRDefault="00000000" w:rsidRPr="00000000" w14:paraId="0000002F">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Platinum Sponsor</w:t>
            </w:r>
            <w:r w:rsidDel="00000000" w:rsidR="00000000" w:rsidRPr="00000000">
              <w:rPr>
                <w:rtl w:val="0"/>
              </w:rPr>
            </w:r>
          </w:p>
        </w:tc>
        <w:tc>
          <w:tcPr>
            <w:shd w:fill="70ad47" w:val="clear"/>
          </w:tcPr>
          <w:p w:rsidR="00000000" w:rsidDel="00000000" w:rsidP="00000000" w:rsidRDefault="00000000" w:rsidRPr="00000000" w14:paraId="00000030">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Gold Sponsor</w:t>
            </w:r>
            <w:r w:rsidDel="00000000" w:rsidR="00000000" w:rsidRPr="00000000">
              <w:rPr>
                <w:rtl w:val="0"/>
              </w:rPr>
            </w:r>
          </w:p>
        </w:tc>
        <w:tc>
          <w:tcPr>
            <w:shd w:fill="70ad47" w:val="clear"/>
          </w:tcPr>
          <w:p w:rsidR="00000000" w:rsidDel="00000000" w:rsidP="00000000" w:rsidRDefault="00000000" w:rsidRPr="00000000" w14:paraId="00000031">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Silver Sponsor</w:t>
            </w:r>
            <w:r w:rsidDel="00000000" w:rsidR="00000000" w:rsidRPr="00000000">
              <w:rPr>
                <w:rtl w:val="0"/>
              </w:rPr>
            </w:r>
          </w:p>
        </w:tc>
      </w:tr>
      <w:tr>
        <w:trPr>
          <w:cantSplit w:val="0"/>
          <w:tblHeader w:val="0"/>
        </w:trPr>
        <w:tc>
          <w:tcPr>
            <w:shd w:fill="70ad47" w:val="clear"/>
          </w:tcPr>
          <w:p w:rsidR="00000000" w:rsidDel="00000000" w:rsidP="00000000" w:rsidRDefault="00000000" w:rsidRPr="00000000" w14:paraId="00000032">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$1,500</w:t>
            </w:r>
            <w:r w:rsidDel="00000000" w:rsidR="00000000" w:rsidRPr="00000000">
              <w:rPr>
                <w:rtl w:val="0"/>
              </w:rPr>
            </w:r>
          </w:p>
        </w:tc>
        <w:tc>
          <w:tcPr>
            <w:shd w:fill="70ad47" w:val="clear"/>
          </w:tcPr>
          <w:p w:rsidR="00000000" w:rsidDel="00000000" w:rsidP="00000000" w:rsidRDefault="00000000" w:rsidRPr="00000000" w14:paraId="00000033">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$750</w:t>
            </w:r>
            <w:r w:rsidDel="00000000" w:rsidR="00000000" w:rsidRPr="00000000">
              <w:rPr>
                <w:rtl w:val="0"/>
              </w:rPr>
            </w:r>
          </w:p>
        </w:tc>
        <w:tc>
          <w:tcPr>
            <w:shd w:fill="70ad47" w:val="clear"/>
          </w:tcPr>
          <w:p w:rsidR="00000000" w:rsidDel="00000000" w:rsidP="00000000" w:rsidRDefault="00000000" w:rsidRPr="00000000" w14:paraId="00000034">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$500</w:t>
            </w:r>
            <w:r w:rsidDel="00000000" w:rsidR="00000000" w:rsidRPr="00000000">
              <w:rPr>
                <w:rtl w:val="0"/>
              </w:rPr>
            </w:r>
          </w:p>
        </w:tc>
      </w:tr>
      <w:tr>
        <w:trPr>
          <w:cantSplit w:val="0"/>
          <w:trHeight w:val="1470" w:hRule="atLeast"/>
          <w:tblHeader w:val="0"/>
        </w:trPr>
        <w:tc>
          <w:tcPr>
            <w:shd w:fill="c6e0b4" w:val="clear"/>
          </w:tcPr>
          <w:p w:rsidR="00000000" w:rsidDel="00000000" w:rsidP="00000000" w:rsidRDefault="00000000" w:rsidRPr="00000000" w14:paraId="0000003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Banners (3) at School</w:t>
            </w:r>
          </w:p>
          <w:p w:rsidR="00000000" w:rsidDel="00000000" w:rsidP="00000000" w:rsidRDefault="00000000" w:rsidRPr="00000000" w14:paraId="0000003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display a table at our Open House in August and Back to school night in October</w:t>
            </w:r>
          </w:p>
          <w:p w:rsidR="00000000" w:rsidDel="00000000" w:rsidP="00000000" w:rsidRDefault="00000000" w:rsidRPr="00000000" w14:paraId="0000003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Staton Weekly Email Blasts</w:t>
            </w:r>
          </w:p>
          <w:p w:rsidR="00000000" w:rsidDel="00000000" w:rsidP="00000000" w:rsidRDefault="00000000" w:rsidRPr="00000000" w14:paraId="0000003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Staton Website</w:t>
            </w:r>
          </w:p>
          <w:p w:rsidR="00000000" w:rsidDel="00000000" w:rsidP="00000000" w:rsidRDefault="00000000" w:rsidRPr="00000000" w14:paraId="000000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Yearbook Sponsor Page</w:t>
            </w:r>
          </w:p>
          <w:p w:rsidR="00000000" w:rsidDel="00000000" w:rsidP="00000000" w:rsidRDefault="00000000" w:rsidRPr="00000000" w14:paraId="0000003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PTO Membership</w:t>
            </w:r>
          </w:p>
        </w:tc>
        <w:tc>
          <w:tcPr>
            <w:shd w:fill="c6e0b4" w:val="clear"/>
          </w:tcPr>
          <w:p w:rsidR="00000000" w:rsidDel="00000000" w:rsidP="00000000" w:rsidRDefault="00000000" w:rsidRPr="00000000" w14:paraId="0000003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Staton Weekly Email Blasts</w:t>
            </w:r>
          </w:p>
          <w:p w:rsidR="00000000" w:rsidDel="00000000" w:rsidP="00000000" w:rsidRDefault="00000000" w:rsidRPr="00000000" w14:paraId="0000003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Staton Website</w:t>
            </w:r>
          </w:p>
          <w:p w:rsidR="00000000" w:rsidDel="00000000" w:rsidP="00000000" w:rsidRDefault="00000000" w:rsidRPr="00000000" w14:paraId="0000003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Yearbook Sponsor Page</w:t>
            </w:r>
          </w:p>
          <w:p w:rsidR="00000000" w:rsidDel="00000000" w:rsidP="00000000" w:rsidRDefault="00000000" w:rsidRPr="00000000" w14:paraId="0000003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PTO Membership</w:t>
            </w:r>
          </w:p>
          <w:p w:rsidR="00000000" w:rsidDel="00000000" w:rsidP="00000000" w:rsidRDefault="00000000" w:rsidRPr="00000000" w14:paraId="0000003F">
            <w:pPr>
              <w:ind w:left="0" w:firstLine="0"/>
              <w:jc w:val="left"/>
              <w:rPr>
                <w:rFonts w:ascii="Arial" w:cs="Arial" w:eastAsia="Arial" w:hAnsi="Arial"/>
                <w:sz w:val="18"/>
                <w:szCs w:val="18"/>
              </w:rPr>
            </w:pPr>
            <w:r w:rsidDel="00000000" w:rsidR="00000000" w:rsidRPr="00000000">
              <w:rPr>
                <w:rtl w:val="0"/>
              </w:rPr>
            </w:r>
          </w:p>
        </w:tc>
        <w:tc>
          <w:tcPr>
            <w:shd w:fill="c6e0b4" w:val="clear"/>
          </w:tcPr>
          <w:p w:rsidR="00000000" w:rsidDel="00000000" w:rsidP="00000000" w:rsidRDefault="00000000" w:rsidRPr="00000000" w14:paraId="0000004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Staton Website</w:t>
            </w:r>
          </w:p>
          <w:p w:rsidR="00000000" w:rsidDel="00000000" w:rsidP="00000000" w:rsidRDefault="00000000" w:rsidRPr="00000000" w14:paraId="0000004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Yearbook Sponsor Page</w:t>
            </w:r>
          </w:p>
          <w:p w:rsidR="00000000" w:rsidDel="00000000" w:rsidP="00000000" w:rsidRDefault="00000000" w:rsidRPr="00000000" w14:paraId="0000004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PTO Membership</w:t>
            </w:r>
          </w:p>
          <w:p w:rsidR="00000000" w:rsidDel="00000000" w:rsidP="00000000" w:rsidRDefault="00000000" w:rsidRPr="00000000" w14:paraId="00000043">
            <w:pPr>
              <w:ind w:left="216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44">
      <w:pPr>
        <w:pageBreakBefore w:val="0"/>
        <w:tabs>
          <w:tab w:val="left" w:leader="none" w:pos="198"/>
        </w:tabs>
        <w:ind w:right="120"/>
        <w:jc w:val="both"/>
        <w:rPr>
          <w:b w:val="1"/>
          <w:sz w:val="16"/>
          <w:szCs w:val="16"/>
        </w:rPr>
      </w:pPr>
      <w:r w:rsidDel="00000000" w:rsidR="00000000" w:rsidRPr="00000000">
        <w:rPr>
          <w:rtl w:val="0"/>
        </w:rPr>
      </w:r>
    </w:p>
    <w:p w:rsidR="00000000" w:rsidDel="00000000" w:rsidP="00000000" w:rsidRDefault="00000000" w:rsidRPr="00000000" w14:paraId="00000045">
      <w:pPr>
        <w:pageBreakBefore w:val="0"/>
        <w:numPr>
          <w:ilvl w:val="0"/>
          <w:numId w:val="2"/>
        </w:numPr>
        <w:tabs>
          <w:tab w:val="left" w:leader="none" w:pos="198"/>
        </w:tabs>
        <w:ind w:left="720" w:right="120" w:hanging="360"/>
        <w:jc w:val="both"/>
        <w:rPr/>
      </w:pPr>
      <w:r w:rsidDel="00000000" w:rsidR="00000000" w:rsidRPr="00000000">
        <w:rPr>
          <w:b w:val="1"/>
          <w:sz w:val="23"/>
          <w:szCs w:val="23"/>
          <w:rtl w:val="0"/>
        </w:rPr>
        <w:t xml:space="preserve">Sponsor a Community Event</w:t>
      </w:r>
      <w:r w:rsidDel="00000000" w:rsidR="00000000" w:rsidRPr="00000000">
        <w:rPr>
          <w:b w:val="1"/>
          <w:rtl w:val="0"/>
        </w:rPr>
        <w:t xml:space="preserve">: </w:t>
      </w:r>
      <w:r w:rsidDel="00000000" w:rsidR="00000000" w:rsidRPr="00000000">
        <w:rPr>
          <w:rtl w:val="0"/>
        </w:rPr>
        <w:t xml:space="preserve">Allow us to build community and make memories for students with fun events! We will notify our community you are sponsoring the event with your logo on marketing materials (t-shirts too for Staton Strides for Success donation). Special shout outs at school, on social media throughout the marketing period, and the day of the event will be made.</w:t>
      </w:r>
    </w:p>
    <w:tbl>
      <w:tblPr>
        <w:tblStyle w:val="Table3"/>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2730"/>
        <w:tblGridChange w:id="0">
          <w:tblGrid>
            <w:gridCol w:w="8190"/>
            <w:gridCol w:w="2730"/>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46">
            <w:pPr>
              <w:jc w:val="center"/>
              <w:rPr>
                <w:sz w:val="23"/>
                <w:szCs w:val="23"/>
              </w:rPr>
            </w:pPr>
            <w:r w:rsidDel="00000000" w:rsidR="00000000" w:rsidRPr="00000000">
              <w:rPr>
                <w:sz w:val="23"/>
                <w:szCs w:val="23"/>
                <w:rtl w:val="0"/>
              </w:rPr>
              <w:t xml:space="preserve">Event Sponsorship $500 each</w:t>
            </w:r>
          </w:p>
        </w:tc>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47">
            <w:pPr>
              <w:jc w:val="center"/>
              <w:rPr>
                <w:sz w:val="23"/>
                <w:szCs w:val="23"/>
              </w:rPr>
            </w:pPr>
            <w:r w:rsidDel="00000000" w:rsidR="00000000" w:rsidRPr="00000000">
              <w:rPr>
                <w:sz w:val="23"/>
                <w:szCs w:val="23"/>
                <w:rtl w:val="0"/>
              </w:rPr>
              <w:t xml:space="preserve">Mark Selection $500 each</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8">
            <w:pPr>
              <w:rPr/>
            </w:pPr>
            <w:r w:rsidDel="00000000" w:rsidR="00000000" w:rsidRPr="00000000">
              <w:rPr>
                <w:rtl w:val="0"/>
              </w:rPr>
              <w:t xml:space="preserve">Kinder Kick Off : Welcome to Staton Saturday breakfast event for kindergarten families</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9">
            <w:pPr>
              <w:numPr>
                <w:ilvl w:val="0"/>
                <w:numId w:val="1"/>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A">
            <w:pPr>
              <w:rPr/>
            </w:pPr>
            <w:r w:rsidDel="00000000" w:rsidR="00000000" w:rsidRPr="00000000">
              <w:rPr>
                <w:rtl w:val="0"/>
              </w:rPr>
              <w:t xml:space="preserve">Trunk or Treat: Halloween event</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B">
            <w:pPr>
              <w:numPr>
                <w:ilvl w:val="0"/>
                <w:numId w:val="1"/>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C">
            <w:pPr>
              <w:rPr/>
            </w:pPr>
            <w:r w:rsidDel="00000000" w:rsidR="00000000" w:rsidRPr="00000000">
              <w:rPr>
                <w:rtl w:val="0"/>
              </w:rPr>
              <w:t xml:space="preserve">Fall Raffle: Raffle tickets (approx 7000) with logo or family name printed on back of each ticket</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D">
            <w:pPr>
              <w:numPr>
                <w:ilvl w:val="0"/>
                <w:numId w:val="1"/>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E">
            <w:pPr>
              <w:rPr/>
            </w:pPr>
            <w:r w:rsidDel="00000000" w:rsidR="00000000" w:rsidRPr="00000000">
              <w:rPr>
                <w:rtl w:val="0"/>
              </w:rPr>
              <w:t xml:space="preserve">VIP Breakfast: Breakfast to give thanks to an important adult in a students life</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F">
            <w:pPr>
              <w:numPr>
                <w:ilvl w:val="0"/>
                <w:numId w:val="1"/>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0">
            <w:pPr>
              <w:rPr/>
            </w:pPr>
            <w:r w:rsidDel="00000000" w:rsidR="00000000" w:rsidRPr="00000000">
              <w:rPr>
                <w:rtl w:val="0"/>
              </w:rPr>
              <w:t xml:space="preserve">Staton Strides for Success: Fun run and our biggest fundraiser of the year  (need 8 sponsors total)</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1">
            <w:pPr>
              <w:numPr>
                <w:ilvl w:val="0"/>
                <w:numId w:val="1"/>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2">
            <w:pPr>
              <w:rPr/>
            </w:pPr>
            <w:r w:rsidDel="00000000" w:rsidR="00000000" w:rsidRPr="00000000">
              <w:rPr>
                <w:rtl w:val="0"/>
              </w:rPr>
              <w:t xml:space="preserve">Spring Event: End of year community event</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3">
            <w:pPr>
              <w:numPr>
                <w:ilvl w:val="0"/>
                <w:numId w:val="1"/>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4">
            <w:pPr>
              <w:rPr/>
            </w:pPr>
            <w:r w:rsidDel="00000000" w:rsidR="00000000" w:rsidRPr="00000000">
              <w:rPr>
                <w:rtl w:val="0"/>
              </w:rPr>
              <w:t xml:space="preserve">Teacher Appreciation: Sponsor a bi- monthly lunch to show appreciation to our teachers</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5">
            <w:pPr>
              <w:numPr>
                <w:ilvl w:val="0"/>
                <w:numId w:val="1"/>
              </w:numPr>
              <w:ind w:left="1440" w:hanging="360"/>
              <w:rPr>
                <w:sz w:val="22"/>
                <w:szCs w:val="22"/>
              </w:rPr>
            </w:pPr>
            <w:r w:rsidDel="00000000" w:rsidR="00000000" w:rsidRPr="00000000">
              <w:rPr>
                <w:rtl w:val="0"/>
              </w:rPr>
            </w:r>
          </w:p>
        </w:tc>
      </w:tr>
    </w:tbl>
    <w:p w:rsidR="00000000" w:rsidDel="00000000" w:rsidP="00000000" w:rsidRDefault="00000000" w:rsidRPr="00000000" w14:paraId="00000056">
      <w:pPr>
        <w:pageBreakBefore w:val="0"/>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pageBreakBefore w:val="0"/>
        <w:numPr>
          <w:ilvl w:val="0"/>
          <w:numId w:val="2"/>
        </w:numPr>
        <w:tabs>
          <w:tab w:val="left" w:leader="none" w:pos="198"/>
        </w:tabs>
        <w:ind w:left="720" w:right="120" w:hanging="360"/>
        <w:jc w:val="both"/>
        <w:rPr/>
      </w:pPr>
      <w:r w:rsidDel="00000000" w:rsidR="00000000" w:rsidRPr="00000000">
        <w:rPr>
          <w:b w:val="1"/>
          <w:sz w:val="23"/>
          <w:szCs w:val="23"/>
          <w:rtl w:val="0"/>
        </w:rPr>
        <w:t xml:space="preserve">Sponsor a Raffle Basket</w:t>
      </w:r>
      <w:r w:rsidDel="00000000" w:rsidR="00000000" w:rsidRPr="00000000">
        <w:rPr>
          <w:b w:val="1"/>
          <w:rtl w:val="0"/>
        </w:rPr>
        <w:t xml:space="preserve">: </w:t>
      </w:r>
      <w:r w:rsidDel="00000000" w:rsidR="00000000" w:rsidRPr="00000000">
        <w:rPr>
          <w:rtl w:val="0"/>
        </w:rPr>
        <w:t xml:space="preserve">$300 for PTO to curate a raffle basket or create your own basket valued at $300 with your company's products/services.  Raffled off at our end of year Spring Event. You will receive special shout outs at school and on social media throughout the marketing period and the day of the event.</w:t>
      </w:r>
    </w:p>
    <w:tbl>
      <w:tblPr>
        <w:tblStyle w:val="Table4"/>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2730"/>
        <w:tblGridChange w:id="0">
          <w:tblGrid>
            <w:gridCol w:w="8190"/>
            <w:gridCol w:w="2730"/>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58">
            <w:pPr>
              <w:jc w:val="center"/>
              <w:rPr>
                <w:sz w:val="23"/>
                <w:szCs w:val="23"/>
              </w:rPr>
            </w:pPr>
            <w:r w:rsidDel="00000000" w:rsidR="00000000" w:rsidRPr="00000000">
              <w:rPr>
                <w:sz w:val="23"/>
                <w:szCs w:val="23"/>
                <w:rtl w:val="0"/>
              </w:rPr>
              <w:t xml:space="preserve">Basket Sponsorship $300</w:t>
            </w:r>
          </w:p>
        </w:tc>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59">
            <w:pPr>
              <w:jc w:val="center"/>
              <w:rPr>
                <w:sz w:val="23"/>
                <w:szCs w:val="23"/>
              </w:rPr>
            </w:pPr>
            <w:r w:rsidDel="00000000" w:rsidR="00000000" w:rsidRPr="00000000">
              <w:rPr>
                <w:sz w:val="23"/>
                <w:szCs w:val="23"/>
                <w:rtl w:val="0"/>
              </w:rPr>
              <w:t xml:space="preserve">Mark Selection $300 each</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A">
            <w:pPr>
              <w:rPr/>
            </w:pPr>
            <w:r w:rsidDel="00000000" w:rsidR="00000000" w:rsidRPr="00000000">
              <w:rPr>
                <w:rtl w:val="0"/>
              </w:rPr>
              <w:t xml:space="preserve">Raffle Basket PTO chooses theme and curates</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B">
            <w:pPr>
              <w:numPr>
                <w:ilvl w:val="0"/>
                <w:numId w:val="3"/>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C">
            <w:pPr>
              <w:rPr/>
            </w:pPr>
            <w:r w:rsidDel="00000000" w:rsidR="00000000" w:rsidRPr="00000000">
              <w:rPr>
                <w:rtl w:val="0"/>
              </w:rPr>
              <w:t xml:space="preserve">Raffle Basket (no cash donation I will curate myself and have valued at $300+)</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D">
            <w:pPr>
              <w:numPr>
                <w:ilvl w:val="0"/>
                <w:numId w:val="4"/>
              </w:numPr>
              <w:ind w:left="1440" w:hanging="360"/>
              <w:rPr>
                <w:sz w:val="22"/>
                <w:szCs w:val="22"/>
              </w:rPr>
            </w:pPr>
            <w:r w:rsidDel="00000000" w:rsidR="00000000" w:rsidRPr="00000000">
              <w:rPr>
                <w:rtl w:val="0"/>
              </w:rPr>
            </w:r>
          </w:p>
        </w:tc>
      </w:tr>
    </w:tbl>
    <w:p w:rsidR="00000000" w:rsidDel="00000000" w:rsidP="00000000" w:rsidRDefault="00000000" w:rsidRPr="00000000" w14:paraId="0000005E">
      <w:pPr>
        <w:pageBreakBefore w:val="0"/>
        <w:tabs>
          <w:tab w:val="left" w:leader="none" w:pos="198"/>
        </w:tabs>
        <w:ind w:left="720" w:right="120" w:firstLine="0"/>
        <w:jc w:val="both"/>
        <w:rPr>
          <w:b w:val="1"/>
          <w:sz w:val="16"/>
          <w:szCs w:val="16"/>
        </w:rPr>
      </w:pPr>
      <w:r w:rsidDel="00000000" w:rsidR="00000000" w:rsidRPr="00000000">
        <w:rPr>
          <w:rtl w:val="0"/>
        </w:rPr>
      </w:r>
    </w:p>
    <w:p w:rsidR="00000000" w:rsidDel="00000000" w:rsidP="00000000" w:rsidRDefault="00000000" w:rsidRPr="00000000" w14:paraId="0000005F">
      <w:pPr>
        <w:pageBreakBefore w:val="0"/>
        <w:numPr>
          <w:ilvl w:val="0"/>
          <w:numId w:val="2"/>
        </w:numPr>
        <w:tabs>
          <w:tab w:val="left" w:leader="none" w:pos="198"/>
        </w:tabs>
        <w:ind w:left="720" w:right="120" w:hanging="360"/>
        <w:jc w:val="both"/>
        <w:rPr>
          <w:sz w:val="20"/>
          <w:szCs w:val="20"/>
        </w:rPr>
      </w:pPr>
      <w:r w:rsidDel="00000000" w:rsidR="00000000" w:rsidRPr="00000000">
        <w:rPr>
          <w:b w:val="1"/>
          <w:sz w:val="23"/>
          <w:szCs w:val="23"/>
          <w:rtl w:val="0"/>
        </w:rPr>
        <w:t xml:space="preserve">Donate</w:t>
      </w:r>
      <w:r w:rsidDel="00000000" w:rsidR="00000000" w:rsidRPr="00000000">
        <w:rPr>
          <w:b w:val="1"/>
          <w:rtl w:val="0"/>
        </w:rPr>
        <w:t xml:space="preserve">: </w:t>
      </w:r>
      <w:r w:rsidDel="00000000" w:rsidR="00000000" w:rsidRPr="00000000">
        <w:rPr>
          <w:rtl w:val="0"/>
        </w:rPr>
        <w:t xml:space="preserve">Send in a flat donation of any amount (everything counts!). Consider sponsoring a student who doesn’t have the ability to raise $220 through our community and fundraising events. This will help with our overall fundraising goals. Some families consider this their “volunteer time” payment if they are not able to help us by volunteering at events. This type of donation will be more discrete and anonymous to the community. These funds are typically used to reduce class sizes.</w:t>
      </w:r>
      <w:r w:rsidDel="00000000" w:rsidR="00000000" w:rsidRPr="00000000">
        <w:rPr>
          <w:rtl w:val="0"/>
        </w:rPr>
      </w:r>
    </w:p>
    <w:tbl>
      <w:tblPr>
        <w:tblStyle w:val="Table5"/>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2730"/>
        <w:tblGridChange w:id="0">
          <w:tblGrid>
            <w:gridCol w:w="8190"/>
            <w:gridCol w:w="2730"/>
          </w:tblGrid>
        </w:tblGridChange>
      </w:tblGrid>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tcMar>
              <w:top w:w="0.0" w:type="dxa"/>
              <w:left w:w="115.0" w:type="dxa"/>
              <w:bottom w:w="0.0" w:type="dxa"/>
              <w:right w:w="115.0" w:type="dxa"/>
            </w:tcMar>
            <w:vAlign w:val="bottom"/>
          </w:tcPr>
          <w:p w:rsidR="00000000" w:rsidDel="00000000" w:rsidP="00000000" w:rsidRDefault="00000000" w:rsidRPr="00000000" w14:paraId="00000060">
            <w:pPr>
              <w:tabs>
                <w:tab w:val="left" w:leader="none" w:pos="198"/>
              </w:tabs>
              <w:ind w:left="0" w:right="120" w:firstLine="0"/>
              <w:jc w:val="both"/>
              <w:rPr/>
            </w:pPr>
            <w:r w:rsidDel="00000000" w:rsidR="00000000" w:rsidRPr="00000000">
              <w:rPr>
                <w:rtl w:val="0"/>
              </w:rPr>
              <w:t xml:space="preserve">Anonymous donation amount: $_______________________</w:t>
            </w:r>
          </w:p>
        </w:tc>
        <w:tc>
          <w:tcPr>
            <w:tcBorders>
              <w:top w:color="000000" w:space="0" w:sz="4" w:val="single"/>
              <w:left w:color="000000" w:space="0" w:sz="4" w:val="single"/>
              <w:bottom w:color="000000" w:space="0" w:sz="4" w:val="single"/>
              <w:right w:color="000000" w:space="0" w:sz="4" w:val="single"/>
            </w:tcBorders>
            <w:shd w:fill="c6e0b4" w:val="clear"/>
            <w:tcMar>
              <w:top w:w="0.0" w:type="dxa"/>
              <w:left w:w="115.0" w:type="dxa"/>
              <w:bottom w:w="0.0" w:type="dxa"/>
              <w:right w:w="115.0" w:type="dxa"/>
            </w:tcMar>
            <w:vAlign w:val="bottom"/>
          </w:tcPr>
          <w:p w:rsidR="00000000" w:rsidDel="00000000" w:rsidP="00000000" w:rsidRDefault="00000000" w:rsidRPr="00000000" w14:paraId="00000061">
            <w:pPr>
              <w:ind w:left="1440" w:firstLine="0"/>
              <w:rPr>
                <w:sz w:val="22"/>
                <w:szCs w:val="22"/>
              </w:rPr>
            </w:pPr>
            <w:r w:rsidDel="00000000" w:rsidR="00000000" w:rsidRPr="00000000">
              <w:rPr>
                <w:rtl w:val="0"/>
              </w:rPr>
            </w:r>
          </w:p>
        </w:tc>
      </w:tr>
    </w:tbl>
    <w:p w:rsidR="00000000" w:rsidDel="00000000" w:rsidP="00000000" w:rsidRDefault="00000000" w:rsidRPr="00000000" w14:paraId="00000062">
      <w:pPr>
        <w:pageBreakBefore w:val="0"/>
        <w:tabs>
          <w:tab w:val="left" w:leader="none" w:pos="198"/>
        </w:tabs>
        <w:ind w:left="0" w:right="120" w:firstLine="0"/>
        <w:jc w:val="both"/>
        <w:rPr/>
      </w:pPr>
      <w:r w:rsidDel="00000000" w:rsidR="00000000" w:rsidRPr="00000000">
        <w:rPr>
          <w:rtl w:val="0"/>
        </w:rPr>
        <w:tab/>
        <w:tab/>
        <w:tab/>
        <w:tab/>
        <w:tab/>
        <w:tab/>
        <w:tab/>
      </w:r>
    </w:p>
    <w:p w:rsidR="00000000" w:rsidDel="00000000" w:rsidP="00000000" w:rsidRDefault="00000000" w:rsidRPr="00000000" w14:paraId="00000063">
      <w:pPr>
        <w:pageBreakBefore w:val="0"/>
        <w:tabs>
          <w:tab w:val="left" w:leader="none" w:pos="198"/>
        </w:tabs>
        <w:ind w:left="0" w:right="120" w:firstLine="0"/>
        <w:jc w:val="both"/>
        <w:rPr>
          <w:b w:val="1"/>
          <w:sz w:val="23"/>
          <w:szCs w:val="23"/>
        </w:rPr>
      </w:pPr>
      <w:r w:rsidDel="00000000" w:rsidR="00000000" w:rsidRPr="00000000">
        <w:rPr>
          <w:b w:val="1"/>
          <w:sz w:val="23"/>
          <w:szCs w:val="23"/>
          <w:rtl w:val="0"/>
        </w:rPr>
        <w:tab/>
        <w:tab/>
        <w:tab/>
        <w:tab/>
        <w:tab/>
        <w:t xml:space="preserve">Grand Total Donation Amount: $__________________________</w:t>
      </w:r>
    </w:p>
    <w:p w:rsidR="00000000" w:rsidDel="00000000" w:rsidP="00000000" w:rsidRDefault="00000000" w:rsidRPr="00000000" w14:paraId="00000064">
      <w:pPr>
        <w:pageBreakBefore w:val="0"/>
        <w:tabs>
          <w:tab w:val="left" w:leader="none" w:pos="198"/>
        </w:tabs>
        <w:ind w:left="0" w:right="120" w:firstLine="0"/>
        <w:jc w:val="both"/>
        <w:rPr>
          <w:b w:val="1"/>
          <w:sz w:val="23"/>
          <w:szCs w:val="23"/>
        </w:rPr>
      </w:pPr>
      <w:r w:rsidDel="00000000" w:rsidR="00000000" w:rsidRPr="00000000">
        <w:rPr>
          <w:rtl w:val="0"/>
        </w:rPr>
      </w:r>
    </w:p>
    <w:p w:rsidR="00000000" w:rsidDel="00000000" w:rsidP="00000000" w:rsidRDefault="00000000" w:rsidRPr="00000000" w14:paraId="00000065">
      <w:pPr>
        <w:pageBreakBefore w:val="0"/>
        <w:rPr>
          <w:sz w:val="23"/>
          <w:szCs w:val="23"/>
        </w:rPr>
      </w:pPr>
      <w:r w:rsidDel="00000000" w:rsidR="00000000" w:rsidRPr="00000000">
        <w:rPr>
          <w:sz w:val="23"/>
          <w:szCs w:val="23"/>
          <w:rtl w:val="0"/>
        </w:rPr>
        <w:t xml:space="preserve">Name: __________________________________________ Student(s) name: _____________________________________</w:t>
      </w:r>
    </w:p>
    <w:p w:rsidR="00000000" w:rsidDel="00000000" w:rsidP="00000000" w:rsidRDefault="00000000" w:rsidRPr="00000000" w14:paraId="00000066">
      <w:pPr>
        <w:pageBreakBefore w:val="0"/>
        <w:rPr>
          <w:sz w:val="23"/>
          <w:szCs w:val="23"/>
        </w:rPr>
      </w:pPr>
      <w:r w:rsidDel="00000000" w:rsidR="00000000" w:rsidRPr="00000000">
        <w:rPr>
          <w:sz w:val="23"/>
          <w:szCs w:val="23"/>
          <w:rtl w:val="0"/>
        </w:rPr>
        <w:t xml:space="preserve">Business Name (if applicable): ___________________________________________________________________________</w:t>
      </w:r>
    </w:p>
    <w:p w:rsidR="00000000" w:rsidDel="00000000" w:rsidP="00000000" w:rsidRDefault="00000000" w:rsidRPr="00000000" w14:paraId="00000067">
      <w:pPr>
        <w:pageBreakBefore w:val="0"/>
        <w:rPr>
          <w:sz w:val="23"/>
          <w:szCs w:val="23"/>
        </w:rPr>
      </w:pPr>
      <w:r w:rsidDel="00000000" w:rsidR="00000000" w:rsidRPr="00000000">
        <w:rPr>
          <w:sz w:val="23"/>
          <w:szCs w:val="23"/>
          <w:rtl w:val="0"/>
        </w:rPr>
        <w:t xml:space="preserve">Address: _____________________________________________________________________________________________</w:t>
      </w:r>
    </w:p>
    <w:p w:rsidR="00000000" w:rsidDel="00000000" w:rsidP="00000000" w:rsidRDefault="00000000" w:rsidRPr="00000000" w14:paraId="00000068">
      <w:pPr>
        <w:pageBreakBefore w:val="0"/>
        <w:rPr>
          <w:sz w:val="23"/>
          <w:szCs w:val="23"/>
        </w:rPr>
      </w:pPr>
      <w:r w:rsidDel="00000000" w:rsidR="00000000" w:rsidRPr="00000000">
        <w:rPr>
          <w:sz w:val="23"/>
          <w:szCs w:val="23"/>
          <w:rtl w:val="0"/>
        </w:rPr>
        <w:t xml:space="preserve">Telephone: ____________________Email: _____________________________Website: _____________________________</w:t>
      </w:r>
    </w:p>
    <w:p w:rsidR="00000000" w:rsidDel="00000000" w:rsidP="00000000" w:rsidRDefault="00000000" w:rsidRPr="00000000" w14:paraId="00000069">
      <w:pPr>
        <w:pageBreakBefore w:val="0"/>
        <w:tabs>
          <w:tab w:val="left" w:leader="none" w:pos="198"/>
        </w:tabs>
        <w:ind w:right="120"/>
        <w:jc w:val="left"/>
        <w:rPr/>
      </w:pPr>
      <w:r w:rsidDel="00000000" w:rsidR="00000000" w:rsidRPr="00000000">
        <w:rPr>
          <w:rtl w:val="0"/>
        </w:rPr>
      </w:r>
    </w:p>
    <w:p w:rsidR="00000000" w:rsidDel="00000000" w:rsidP="00000000" w:rsidRDefault="00000000" w:rsidRPr="00000000" w14:paraId="0000006A">
      <w:pPr>
        <w:pageBreakBefore w:val="0"/>
        <w:tabs>
          <w:tab w:val="left" w:leader="none" w:pos="198"/>
        </w:tabs>
        <w:ind w:right="120"/>
        <w:jc w:val="center"/>
        <w:rPr/>
      </w:pPr>
      <w:r w:rsidDel="00000000" w:rsidR="00000000" w:rsidRPr="00000000">
        <w:rPr>
          <w:rtl w:val="0"/>
        </w:rPr>
        <w:t xml:space="preserve">Forms can be dropped off or mailed to the school at: Staton Elementary PTO, 1700 Sageberry Drive, Las Vegas, NV 89144</w:t>
      </w:r>
    </w:p>
    <w:p w:rsidR="00000000" w:rsidDel="00000000" w:rsidP="00000000" w:rsidRDefault="00000000" w:rsidRPr="00000000" w14:paraId="0000006B">
      <w:pPr>
        <w:pageBreakBefore w:val="0"/>
        <w:jc w:val="center"/>
        <w:rPr/>
      </w:pPr>
      <w:r w:rsidDel="00000000" w:rsidR="00000000" w:rsidRPr="00000000">
        <w:rPr>
          <w:rtl w:val="0"/>
        </w:rPr>
        <w:t xml:space="preserve">Please make checks payable to “Staton PTO”. Credit card donations are also accepted, with 3% processing fee. E-mail completed form to us at </w:t>
      </w:r>
      <w:hyperlink r:id="rId8">
        <w:r w:rsidDel="00000000" w:rsidR="00000000" w:rsidRPr="00000000">
          <w:rPr>
            <w:color w:val="1155cc"/>
            <w:u w:val="single"/>
            <w:rtl w:val="0"/>
          </w:rPr>
          <w:t xml:space="preserve">StatonPTOPresident@gmail.com</w:t>
        </w:r>
      </w:hyperlink>
      <w:r w:rsidDel="00000000" w:rsidR="00000000" w:rsidRPr="00000000">
        <w:rPr>
          <w:rtl w:val="0"/>
        </w:rPr>
        <w:t xml:space="preserve"> and visit </w:t>
      </w:r>
      <w:hyperlink r:id="rId9">
        <w:r w:rsidDel="00000000" w:rsidR="00000000" w:rsidRPr="00000000">
          <w:rPr>
            <w:color w:val="1155cc"/>
            <w:u w:val="single"/>
            <w:rtl w:val="0"/>
          </w:rPr>
          <w:t xml:space="preserve">www.statonelementarty.com/shop</w:t>
        </w:r>
      </w:hyperlink>
      <w:r w:rsidDel="00000000" w:rsidR="00000000" w:rsidRPr="00000000">
        <w:rPr>
          <w:rtl w:val="0"/>
        </w:rPr>
        <w:t xml:space="preserve"> to pay online.</w:t>
      </w:r>
    </w:p>
    <w:p w:rsidR="00000000" w:rsidDel="00000000" w:rsidP="00000000" w:rsidRDefault="00000000" w:rsidRPr="00000000" w14:paraId="0000006C">
      <w:pPr>
        <w:pageBreakBefore w:val="0"/>
        <w:jc w:val="center"/>
        <w:rPr>
          <w:b w:val="1"/>
          <w:sz w:val="23"/>
          <w:szCs w:val="23"/>
        </w:rPr>
      </w:pPr>
      <w:r w:rsidDel="00000000" w:rsidR="00000000" w:rsidRPr="00000000">
        <w:rPr>
          <w:rtl w:val="0"/>
        </w:rPr>
        <w:t xml:space="preserve">All contributions to Staton PTO are tax deductible.  A tax donation letter may be requested from </w:t>
      </w:r>
      <w:hyperlink r:id="rId10">
        <w:r w:rsidDel="00000000" w:rsidR="00000000" w:rsidRPr="00000000">
          <w:rPr>
            <w:color w:val="1155cc"/>
            <w:u w:val="single"/>
            <w:rtl w:val="0"/>
          </w:rPr>
          <w:t xml:space="preserve">StatonPTOTreasurer@gmail.com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D">
      <w:pPr>
        <w:pageBreakBefore w:val="0"/>
        <w:tabs>
          <w:tab w:val="left" w:leader="none" w:pos="6320"/>
        </w:tabs>
        <w:rPr>
          <w:b w:val="1"/>
          <w:sz w:val="23"/>
          <w:szCs w:val="23"/>
        </w:rPr>
      </w:pPr>
      <w:r w:rsidDel="00000000" w:rsidR="00000000" w:rsidRPr="00000000">
        <w:rPr>
          <w:b w:val="1"/>
          <w:sz w:val="23"/>
          <w:szCs w:val="23"/>
          <w:rtl w:val="0"/>
        </w:rPr>
        <w:t xml:space="preserve">Thank you for partnering with us to make Staton an outstanding public school.  The PTO, staff, and students thank you!</w:t>
      </w:r>
    </w:p>
    <w:p w:rsidR="00000000" w:rsidDel="00000000" w:rsidP="00000000" w:rsidRDefault="00000000" w:rsidRPr="00000000" w14:paraId="0000006E">
      <w:pPr>
        <w:rPr>
          <w:i w:val="1"/>
        </w:rPr>
      </w:pPr>
      <w:r w:rsidDel="00000000" w:rsidR="00000000" w:rsidRPr="00000000">
        <w:rPr>
          <w:rtl w:val="0"/>
        </w:rPr>
      </w:r>
    </w:p>
    <w:p w:rsidR="00000000" w:rsidDel="00000000" w:rsidP="00000000" w:rsidRDefault="00000000" w:rsidRPr="00000000" w14:paraId="0000006F">
      <w:pPr>
        <w:rPr>
          <w:i w:val="1"/>
          <w:sz w:val="22"/>
          <w:szCs w:val="22"/>
        </w:rPr>
      </w:pPr>
      <w:r w:rsidDel="00000000" w:rsidR="00000000" w:rsidRPr="00000000">
        <w:rPr>
          <w:i w:val="1"/>
          <w:sz w:val="22"/>
          <w:szCs w:val="22"/>
          <w:rtl w:val="0"/>
        </w:rPr>
        <w:t xml:space="preserve">Some additional and easy ways to support Staton: </w:t>
      </w:r>
    </w:p>
    <w:p w:rsidR="00000000" w:rsidDel="00000000" w:rsidP="00000000" w:rsidRDefault="00000000" w:rsidRPr="00000000" w14:paraId="00000070">
      <w:pPr>
        <w:rPr>
          <w:i w:val="1"/>
          <w:sz w:val="22"/>
          <w:szCs w:val="22"/>
        </w:rPr>
      </w:pPr>
      <w:r w:rsidDel="00000000" w:rsidR="00000000" w:rsidRPr="00000000">
        <w:rPr>
          <w:i w:val="1"/>
          <w:sz w:val="22"/>
          <w:szCs w:val="22"/>
          <w:rtl w:val="0"/>
        </w:rPr>
        <w:t xml:space="preserve">Check with your employer on charity and donation match options. </w:t>
      </w:r>
    </w:p>
    <w:p w:rsidR="00000000" w:rsidDel="00000000" w:rsidP="00000000" w:rsidRDefault="00000000" w:rsidRPr="00000000" w14:paraId="00000071">
      <w:pPr>
        <w:rPr>
          <w:i w:val="1"/>
          <w:sz w:val="22"/>
          <w:szCs w:val="22"/>
        </w:rPr>
      </w:pPr>
      <w:r w:rsidDel="00000000" w:rsidR="00000000" w:rsidRPr="00000000">
        <w:rPr>
          <w:i w:val="1"/>
          <w:sz w:val="22"/>
          <w:szCs w:val="22"/>
          <w:rtl w:val="0"/>
        </w:rPr>
        <w:t xml:space="preserve">Scan your box tops into the box top app and make sure your charity is set to Staton Elementary PTO.</w:t>
      </w:r>
    </w:p>
    <w:p w:rsidR="00000000" w:rsidDel="00000000" w:rsidP="00000000" w:rsidRDefault="00000000" w:rsidRPr="00000000" w14:paraId="00000072">
      <w:pPr>
        <w:rPr>
          <w:i w:val="1"/>
          <w:sz w:val="22"/>
          <w:szCs w:val="22"/>
        </w:rPr>
      </w:pPr>
      <w:r w:rsidDel="00000000" w:rsidR="00000000" w:rsidRPr="00000000">
        <w:rPr>
          <w:i w:val="1"/>
          <w:sz w:val="22"/>
          <w:szCs w:val="22"/>
          <w:rtl w:val="0"/>
        </w:rPr>
        <w:t xml:space="preserve">Ask businesses you frequently go to if they’re interested in sponsoring or  donating to our school.</w:t>
      </w:r>
    </w:p>
    <w:p w:rsidR="00000000" w:rsidDel="00000000" w:rsidP="00000000" w:rsidRDefault="00000000" w:rsidRPr="00000000" w14:paraId="00000073">
      <w:pPr>
        <w:pageBreakBefore w:val="0"/>
        <w:tabs>
          <w:tab w:val="left" w:leader="none" w:pos="6320"/>
        </w:tabs>
        <w:rPr>
          <w:b w:val="1"/>
          <w:sz w:val="23"/>
          <w:szCs w:val="23"/>
        </w:rPr>
      </w:pPr>
      <w:r w:rsidDel="00000000" w:rsidR="00000000" w:rsidRPr="00000000">
        <w:rPr>
          <w:rtl w:val="0"/>
        </w:rPr>
      </w:r>
    </w:p>
    <w:sectPr>
      <w:pgSz w:h="15840" w:w="12240" w:orient="portrait"/>
      <w:pgMar w:bottom="360" w:top="360" w:left="360" w:right="3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rFonts w:ascii="Calibri" w:cs="Calibri" w:eastAsia="Calibri" w:hAnsi="Calibri"/>
        <w:b w:val="1"/>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24AE"/>
    <w:pPr>
      <w:spacing w:line="20" w:lineRule="atLeast"/>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31D4"/>
    <w:pPr>
      <w:ind w:left="720"/>
    </w:pPr>
  </w:style>
  <w:style w:type="table" w:styleId="TableGrid">
    <w:name w:val="Table Grid"/>
    <w:basedOn w:val="TableNormal"/>
    <w:uiPriority w:val="59"/>
    <w:rsid w:val="009B24C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tatonPTOTreasurer@gmail.com" TargetMode="External"/><Relationship Id="rId9" Type="http://schemas.openxmlformats.org/officeDocument/2006/relationships/hyperlink" Target="https://www.statonelementary.com/sh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atonP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IdaswBgCHUS1Q1qQOU552+JZg==">CgMxLjA4AHIhMTJ5SThRdVRVU0dGZjJ2aU9JRUtLM0RYVmI4ajhVZmhG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2019-03-15T13:39:00Z</dcterms:created>
  <dc:creator>cloudconvert_7</dc:creator>
</cp:coreProperties>
</file>